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AA7" w:rsidRDefault="00E84AA7" w:rsidP="00E84AA7">
      <w:pPr>
        <w:jc w:val="right"/>
      </w:pPr>
      <w:bookmarkStart w:id="0" w:name="_GoBack"/>
      <w:bookmarkEnd w:id="0"/>
      <w:r>
        <w:t>Руководителю ИФНС № 43 по г. Москве</w:t>
      </w:r>
    </w:p>
    <w:p w:rsidR="00E84AA7" w:rsidRDefault="00E84AA7" w:rsidP="00E84AA7">
      <w:pPr>
        <w:jc w:val="right"/>
      </w:pPr>
      <w:r>
        <w:t>от ООО «Астра»</w:t>
      </w:r>
    </w:p>
    <w:p w:rsidR="00E84AA7" w:rsidRDefault="00E84AA7" w:rsidP="00E84AA7">
      <w:pPr>
        <w:jc w:val="right"/>
      </w:pPr>
      <w:r>
        <w:t>ИНН7701234561, КПП 7700001001</w:t>
      </w:r>
    </w:p>
    <w:p w:rsidR="00E84AA7" w:rsidRDefault="00E84AA7" w:rsidP="00E84AA7">
      <w:pPr>
        <w:jc w:val="right"/>
      </w:pPr>
      <w:r>
        <w:t>ОГРН 1234567891234</w:t>
      </w:r>
    </w:p>
    <w:p w:rsidR="00E84AA7" w:rsidRDefault="00E84AA7" w:rsidP="00E84AA7">
      <w:pPr>
        <w:jc w:val="right"/>
      </w:pPr>
      <w:r>
        <w:t>Адрес: 125111г. Москва, ул. Парковая, 43, оф. 67</w:t>
      </w:r>
    </w:p>
    <w:p w:rsidR="00E84AA7" w:rsidRDefault="00F10320" w:rsidP="00E84AA7">
      <w:r>
        <w:t>Исх. № 123 от 02.05.2019</w:t>
      </w:r>
      <w:r w:rsidR="00E84AA7">
        <w:t xml:space="preserve"> г.</w:t>
      </w:r>
    </w:p>
    <w:p w:rsidR="00E84AA7" w:rsidRDefault="00E84AA7" w:rsidP="00E84AA7">
      <w:pPr>
        <w:jc w:val="center"/>
      </w:pPr>
      <w:r>
        <w:t>ПОЯСНЕНИЯ</w:t>
      </w:r>
    </w:p>
    <w:p w:rsidR="00E84AA7" w:rsidRDefault="00E84AA7" w:rsidP="00E84AA7">
      <w:pPr>
        <w:jc w:val="both"/>
      </w:pPr>
      <w:r>
        <w:t>В ответ на ваше требование № 111/222-33 от 25.04.2017г. о представлении пояснений о причинах возникновения убытка, отраженного в декларации по налогу на прибыль за 2016 год, сообщаем:</w:t>
      </w:r>
    </w:p>
    <w:p w:rsidR="00E84AA7" w:rsidRDefault="00E84AA7" w:rsidP="00E84AA7">
      <w:pPr>
        <w:jc w:val="both"/>
      </w:pPr>
      <w:r>
        <w:t xml:space="preserve">Декларация по налогу на прибыль за 2016 год, представленная ООО «Астра» не содержит ошибок или недостоверных данных, которые могли бы привести к занижению базы по налогу. </w:t>
      </w:r>
    </w:p>
    <w:p w:rsidR="00E84AA7" w:rsidRDefault="00E84AA7" w:rsidP="00E84AA7">
      <w:pPr>
        <w:jc w:val="both"/>
      </w:pPr>
      <w:r>
        <w:t>Убыток в 2016 году в размере 350 700 руб. образовался следующим образом:</w:t>
      </w:r>
    </w:p>
    <w:p w:rsidR="00E84AA7" w:rsidRDefault="00E84AA7" w:rsidP="00E84AA7">
      <w:pPr>
        <w:pStyle w:val="a3"/>
        <w:numPr>
          <w:ilvl w:val="0"/>
          <w:numId w:val="1"/>
        </w:numPr>
        <w:jc w:val="both"/>
      </w:pPr>
      <w:r>
        <w:t>Доходы от основной деятельности ООО «Астра» в 2016 г. составили 8 650 500 руб.,</w:t>
      </w:r>
    </w:p>
    <w:p w:rsidR="00E84AA7" w:rsidRDefault="00E84AA7" w:rsidP="00E84AA7">
      <w:pPr>
        <w:pStyle w:val="a3"/>
        <w:jc w:val="both"/>
      </w:pPr>
      <w:r>
        <w:t>Расходы составили</w:t>
      </w:r>
      <w:r w:rsidR="00A66F0F">
        <w:t xml:space="preserve"> </w:t>
      </w:r>
      <w:r>
        <w:t xml:space="preserve">9 001 200 руб., в </w:t>
      </w:r>
      <w:proofErr w:type="spellStart"/>
      <w:r>
        <w:t>т.ч</w:t>
      </w:r>
      <w:proofErr w:type="spellEnd"/>
      <w:r>
        <w:t>.:</w:t>
      </w:r>
    </w:p>
    <w:p w:rsidR="00E84AA7" w:rsidRDefault="00E84AA7" w:rsidP="00E84AA7">
      <w:pPr>
        <w:pStyle w:val="a3"/>
        <w:jc w:val="both"/>
      </w:pPr>
      <w:r>
        <w:t>прямые расходы – 7 960 000 руб.,</w:t>
      </w:r>
    </w:p>
    <w:p w:rsidR="00E84AA7" w:rsidRDefault="00E84AA7" w:rsidP="00E84AA7">
      <w:pPr>
        <w:pStyle w:val="a3"/>
        <w:jc w:val="both"/>
      </w:pPr>
      <w:r>
        <w:t>косвенные расходы – 1 100 000 руб.,</w:t>
      </w:r>
    </w:p>
    <w:p w:rsidR="00E84AA7" w:rsidRDefault="00E84AA7" w:rsidP="00E84AA7">
      <w:pPr>
        <w:pStyle w:val="a3"/>
        <w:jc w:val="both"/>
      </w:pPr>
      <w:r>
        <w:t>внереализационные – 58 800 руб.</w:t>
      </w:r>
    </w:p>
    <w:p w:rsidR="00E84AA7" w:rsidRDefault="00E84AA7" w:rsidP="00E84AA7">
      <w:pPr>
        <w:pStyle w:val="a3"/>
        <w:jc w:val="both"/>
      </w:pPr>
      <w:r>
        <w:t>Убыток – 350700 руб.</w:t>
      </w:r>
    </w:p>
    <w:p w:rsidR="00E84AA7" w:rsidRDefault="00E84AA7" w:rsidP="00E84AA7">
      <w:pPr>
        <w:pStyle w:val="a3"/>
        <w:numPr>
          <w:ilvl w:val="0"/>
          <w:numId w:val="1"/>
        </w:numPr>
        <w:jc w:val="both"/>
      </w:pPr>
      <w:r>
        <w:t>Убыток в 2016 г. возник по причине снижения дохода и увеличения затрат, а именно:</w:t>
      </w:r>
    </w:p>
    <w:p w:rsidR="00E84AA7" w:rsidRDefault="00E84AA7" w:rsidP="00E84AA7">
      <w:pPr>
        <w:pStyle w:val="a3"/>
        <w:numPr>
          <w:ilvl w:val="0"/>
          <w:numId w:val="2"/>
        </w:numPr>
        <w:jc w:val="both"/>
      </w:pPr>
      <w:r>
        <w:t xml:space="preserve">снижение объемов выручки в 4 квартале 2016 г. в связи с падением спроса на сезонный товар, производимый нашей компанией; </w:t>
      </w:r>
    </w:p>
    <w:p w:rsidR="00E84AA7" w:rsidRDefault="00E84AA7" w:rsidP="00E84AA7">
      <w:pPr>
        <w:pStyle w:val="a3"/>
        <w:numPr>
          <w:ilvl w:val="0"/>
          <w:numId w:val="2"/>
        </w:numPr>
        <w:jc w:val="both"/>
      </w:pPr>
      <w:r>
        <w:t>повышение стоимости сырья поставщиками на 20% с сентября 2016 г.;</w:t>
      </w:r>
    </w:p>
    <w:p w:rsidR="00E84AA7" w:rsidRDefault="00E84AA7" w:rsidP="00E84AA7">
      <w:pPr>
        <w:pStyle w:val="a3"/>
        <w:numPr>
          <w:ilvl w:val="0"/>
          <w:numId w:val="2"/>
        </w:numPr>
        <w:jc w:val="both"/>
      </w:pPr>
      <w:r>
        <w:t>проведение капитального ремонта производственных помещений в 4 квартале 2016 г.;</w:t>
      </w:r>
    </w:p>
    <w:p w:rsidR="00E84AA7" w:rsidRDefault="00E84AA7" w:rsidP="00E84AA7">
      <w:pPr>
        <w:pStyle w:val="a3"/>
        <w:numPr>
          <w:ilvl w:val="0"/>
          <w:numId w:val="2"/>
        </w:numPr>
        <w:jc w:val="both"/>
      </w:pPr>
      <w:r>
        <w:t>приобретение нового производственного оборудования взамен устаревшего в 3 квартале 2016 г.</w:t>
      </w:r>
    </w:p>
    <w:p w:rsidR="00E84AA7" w:rsidRDefault="00E84AA7" w:rsidP="00E84AA7">
      <w:pPr>
        <w:jc w:val="both"/>
      </w:pPr>
      <w:r>
        <w:t xml:space="preserve">Произведенные расходы подтверждаем документами бухгалтерского и налогового учета, прилагаемыми к настоящим пояснениям. </w:t>
      </w:r>
    </w:p>
    <w:p w:rsidR="00E84AA7" w:rsidRDefault="00E84AA7" w:rsidP="00E84AA7">
      <w:pPr>
        <w:jc w:val="both"/>
      </w:pPr>
      <w:r>
        <w:t>Приложение:</w:t>
      </w:r>
    </w:p>
    <w:p w:rsidR="00E84AA7" w:rsidRDefault="00E84AA7" w:rsidP="00E84AA7">
      <w:pPr>
        <w:pStyle w:val="a3"/>
        <w:numPr>
          <w:ilvl w:val="0"/>
          <w:numId w:val="3"/>
        </w:numPr>
        <w:jc w:val="both"/>
      </w:pPr>
      <w:r>
        <w:t>Копия договора поставки сырья № 111/1 от 01.09.2016г.</w:t>
      </w:r>
    </w:p>
    <w:p w:rsidR="00E84AA7" w:rsidRDefault="00E84AA7" w:rsidP="00E84AA7">
      <w:pPr>
        <w:pStyle w:val="a3"/>
        <w:numPr>
          <w:ilvl w:val="0"/>
          <w:numId w:val="3"/>
        </w:numPr>
        <w:jc w:val="both"/>
      </w:pPr>
      <w:r>
        <w:t>Копия договора на проведение ремонтных работ № 222 от 10.10.2016 г.</w:t>
      </w:r>
    </w:p>
    <w:p w:rsidR="00174B2B" w:rsidRDefault="00174B2B" w:rsidP="00E84AA7">
      <w:pPr>
        <w:pStyle w:val="a3"/>
        <w:numPr>
          <w:ilvl w:val="0"/>
          <w:numId w:val="3"/>
        </w:numPr>
        <w:jc w:val="both"/>
      </w:pPr>
      <w:r>
        <w:t>Акт сдачи-приемки ремонтных работ от 20.11.2016г.</w:t>
      </w:r>
    </w:p>
    <w:p w:rsidR="00E84AA7" w:rsidRDefault="00E84AA7" w:rsidP="00E84AA7">
      <w:pPr>
        <w:pStyle w:val="a3"/>
        <w:numPr>
          <w:ilvl w:val="0"/>
          <w:numId w:val="3"/>
        </w:numPr>
        <w:jc w:val="both"/>
      </w:pPr>
      <w:r>
        <w:t>Копия договора поставки оборудования № 3 от 20.08.2016г.</w:t>
      </w:r>
    </w:p>
    <w:p w:rsidR="00E84AA7" w:rsidRDefault="00E84AA7" w:rsidP="00E84AA7">
      <w:pPr>
        <w:pStyle w:val="a3"/>
        <w:numPr>
          <w:ilvl w:val="0"/>
          <w:numId w:val="3"/>
        </w:numPr>
        <w:jc w:val="both"/>
      </w:pPr>
      <w:r>
        <w:t>и т.д. (приложить иные</w:t>
      </w:r>
      <w:r w:rsidR="00A66F0F">
        <w:t xml:space="preserve"> </w:t>
      </w:r>
      <w:r>
        <w:t>документы, подтверждающие обоснованность произведенных расходов)</w:t>
      </w:r>
    </w:p>
    <w:p w:rsidR="00E84AA7" w:rsidRDefault="00E84AA7" w:rsidP="00E84AA7">
      <w:pPr>
        <w:jc w:val="both"/>
      </w:pPr>
    </w:p>
    <w:p w:rsidR="002B0785" w:rsidRDefault="00E84AA7" w:rsidP="00F10320">
      <w:pPr>
        <w:jc w:val="both"/>
      </w:pPr>
      <w:r>
        <w:t>Генеральный директор ООО «Астра»</w:t>
      </w:r>
      <w:r w:rsidR="00A66F0F">
        <w:t xml:space="preserve"> </w:t>
      </w:r>
      <w:r w:rsidR="00A66F0F">
        <w:tab/>
      </w:r>
      <w:r w:rsidR="00A66F0F">
        <w:tab/>
      </w:r>
      <w:r w:rsidRPr="00A66F0F">
        <w:rPr>
          <w:i/>
          <w:color w:val="0070C0"/>
        </w:rPr>
        <w:t>Семенов</w:t>
      </w:r>
      <w:r w:rsidR="00A66F0F" w:rsidRPr="00A66F0F">
        <w:rPr>
          <w:i/>
          <w:color w:val="0070C0"/>
        </w:rPr>
        <w:t xml:space="preserve"> </w:t>
      </w:r>
      <w:r w:rsidR="00A66F0F">
        <w:rPr>
          <w:i/>
        </w:rPr>
        <w:tab/>
      </w:r>
      <w:r w:rsidR="00A66F0F">
        <w:rPr>
          <w:i/>
        </w:rPr>
        <w:tab/>
      </w:r>
      <w:r>
        <w:t>Семенов А.П.</w:t>
      </w:r>
    </w:p>
    <w:sectPr w:rsidR="002B078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35D" w:rsidRDefault="0062035D" w:rsidP="00F10320">
      <w:pPr>
        <w:spacing w:after="0" w:line="240" w:lineRule="auto"/>
      </w:pPr>
      <w:r>
        <w:separator/>
      </w:r>
    </w:p>
  </w:endnote>
  <w:endnote w:type="continuationSeparator" w:id="0">
    <w:p w:rsidR="0062035D" w:rsidRDefault="0062035D" w:rsidP="00F10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35D" w:rsidRDefault="0062035D" w:rsidP="00F10320">
      <w:pPr>
        <w:spacing w:after="0" w:line="240" w:lineRule="auto"/>
      </w:pPr>
      <w:r>
        <w:separator/>
      </w:r>
    </w:p>
  </w:footnote>
  <w:footnote w:type="continuationSeparator" w:id="0">
    <w:p w:rsidR="0062035D" w:rsidRDefault="0062035D" w:rsidP="00F10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320" w:rsidRPr="00F10320" w:rsidRDefault="00F10320">
    <w:pPr>
      <w:pStyle w:val="a4"/>
    </w:pPr>
    <w:r>
      <w:t xml:space="preserve">Файл скачан с сайта </w:t>
    </w:r>
    <w:hyperlink r:id="rId1" w:history="1">
      <w:r w:rsidRPr="00F10320">
        <w:rPr>
          <w:rStyle w:val="a8"/>
          <w:lang w:val="en-US"/>
        </w:rPr>
        <w:t>ALAWS</w:t>
      </w:r>
      <w:r w:rsidRPr="00F10320">
        <w:rPr>
          <w:rStyle w:val="a8"/>
        </w:rPr>
        <w:t>.</w:t>
      </w:r>
      <w:r w:rsidRPr="00F10320">
        <w:rPr>
          <w:rStyle w:val="a8"/>
          <w:lang w:val="en-US"/>
        </w:rPr>
        <w:t>RU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02268"/>
    <w:multiLevelType w:val="hybridMultilevel"/>
    <w:tmpl w:val="5C64C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B5620"/>
    <w:multiLevelType w:val="hybridMultilevel"/>
    <w:tmpl w:val="87460026"/>
    <w:lvl w:ilvl="0" w:tplc="3D86D1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8E7976"/>
    <w:multiLevelType w:val="hybridMultilevel"/>
    <w:tmpl w:val="082CC28A"/>
    <w:lvl w:ilvl="0" w:tplc="53BA59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DF7"/>
    <w:rsid w:val="00174B2B"/>
    <w:rsid w:val="002B0785"/>
    <w:rsid w:val="00324DF7"/>
    <w:rsid w:val="0062035D"/>
    <w:rsid w:val="00A66F0F"/>
    <w:rsid w:val="00E84AA7"/>
    <w:rsid w:val="00F1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60E80"/>
  <w15:docId w15:val="{6D740432-3951-4D02-A83E-C1E810B1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AA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0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0320"/>
  </w:style>
  <w:style w:type="paragraph" w:styleId="a6">
    <w:name w:val="footer"/>
    <w:basedOn w:val="a"/>
    <w:link w:val="a7"/>
    <w:uiPriority w:val="99"/>
    <w:unhideWhenUsed/>
    <w:rsid w:val="00F10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0320"/>
  </w:style>
  <w:style w:type="character" w:styleId="a8">
    <w:name w:val="Hyperlink"/>
    <w:basedOn w:val="a0"/>
    <w:uiPriority w:val="99"/>
    <w:unhideWhenUsed/>
    <w:rsid w:val="00F103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law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spmag.ru</dc:creator>
  <cp:keywords/>
  <dc:description/>
  <cp:lastModifiedBy>A8</cp:lastModifiedBy>
  <cp:revision>2</cp:revision>
  <dcterms:created xsi:type="dcterms:W3CDTF">2019-06-06T15:01:00Z</dcterms:created>
  <dcterms:modified xsi:type="dcterms:W3CDTF">2019-06-06T15:01:00Z</dcterms:modified>
</cp:coreProperties>
</file>